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E8" w:rsidRPr="007216E1" w:rsidRDefault="00E328E8">
      <w:pPr>
        <w:rPr>
          <w:sz w:val="32"/>
          <w:szCs w:val="32"/>
        </w:rPr>
      </w:pPr>
    </w:p>
    <w:p w:rsidR="00E328E8" w:rsidRPr="007216E1" w:rsidRDefault="00E328E8">
      <w:pPr>
        <w:rPr>
          <w:sz w:val="32"/>
          <w:szCs w:val="32"/>
        </w:rPr>
      </w:pPr>
    </w:p>
    <w:p w:rsidR="00E328E8" w:rsidRPr="002172C6" w:rsidRDefault="00E328E8">
      <w:pPr>
        <w:rPr>
          <w:b/>
          <w:sz w:val="28"/>
          <w:szCs w:val="28"/>
        </w:rPr>
      </w:pPr>
      <w:r w:rsidRPr="002172C6">
        <w:rPr>
          <w:b/>
          <w:sz w:val="28"/>
          <w:szCs w:val="28"/>
        </w:rPr>
        <w:t>PRESSEMITTEILUNG</w:t>
      </w:r>
      <w:r w:rsidR="002172C6" w:rsidRPr="002172C6">
        <w:rPr>
          <w:b/>
          <w:sz w:val="28"/>
          <w:szCs w:val="28"/>
        </w:rPr>
        <w:t xml:space="preserve"> vom 21.11.2013</w:t>
      </w:r>
    </w:p>
    <w:p w:rsidR="00E328E8" w:rsidRDefault="00E328E8">
      <w:pPr>
        <w:rPr>
          <w:sz w:val="28"/>
          <w:szCs w:val="28"/>
        </w:rPr>
      </w:pPr>
    </w:p>
    <w:p w:rsidR="00E328E8" w:rsidRDefault="00E328E8">
      <w:pPr>
        <w:rPr>
          <w:sz w:val="28"/>
          <w:szCs w:val="28"/>
        </w:rPr>
      </w:pPr>
    </w:p>
    <w:p w:rsidR="00E328E8" w:rsidRDefault="00E328E8">
      <w:pPr>
        <w:rPr>
          <w:sz w:val="28"/>
          <w:szCs w:val="28"/>
        </w:rPr>
      </w:pPr>
      <w:r>
        <w:rPr>
          <w:sz w:val="28"/>
          <w:szCs w:val="28"/>
        </w:rPr>
        <w:t xml:space="preserve">Angesichts des immer deutlicher werdenden BER </w:t>
      </w:r>
      <w:r w:rsidR="008D0E80">
        <w:rPr>
          <w:sz w:val="28"/>
          <w:szCs w:val="28"/>
        </w:rPr>
        <w:t>–</w:t>
      </w:r>
      <w:r>
        <w:rPr>
          <w:sz w:val="28"/>
          <w:szCs w:val="28"/>
        </w:rPr>
        <w:t xml:space="preserve"> Finanzdebakels</w:t>
      </w:r>
      <w:r w:rsidR="008D0E80">
        <w:rPr>
          <w:sz w:val="28"/>
          <w:szCs w:val="28"/>
        </w:rPr>
        <w:t xml:space="preserve"> sowie katastrophaler Planungs- und Baumängel werden die</w:t>
      </w:r>
    </w:p>
    <w:p w:rsidR="008D0E80" w:rsidRDefault="008D0E80">
      <w:pPr>
        <w:rPr>
          <w:sz w:val="28"/>
          <w:szCs w:val="28"/>
        </w:rPr>
      </w:pPr>
    </w:p>
    <w:p w:rsidR="008D0E80" w:rsidRDefault="008D0E80">
      <w:pPr>
        <w:rPr>
          <w:sz w:val="28"/>
          <w:szCs w:val="28"/>
        </w:rPr>
      </w:pPr>
      <w:r>
        <w:rPr>
          <w:sz w:val="28"/>
          <w:szCs w:val="28"/>
        </w:rPr>
        <w:tab/>
        <w:t>Lärmwehr Berlin-Brandenburg und das</w:t>
      </w:r>
    </w:p>
    <w:p w:rsidR="008D0E80" w:rsidRDefault="008D0E8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Info-Büro Fluglärm e.V. </w:t>
      </w:r>
    </w:p>
    <w:p w:rsidR="008D0E80" w:rsidRDefault="008D0E8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am Montag, 25.11.2013, in der Zeit von 17:45 bis 18:30 Uhr </w:t>
      </w:r>
    </w:p>
    <w:p w:rsidR="008D0E80" w:rsidRDefault="008D0E80">
      <w:pPr>
        <w:rPr>
          <w:sz w:val="28"/>
          <w:szCs w:val="28"/>
        </w:rPr>
      </w:pPr>
      <w:r>
        <w:rPr>
          <w:sz w:val="28"/>
          <w:szCs w:val="28"/>
        </w:rPr>
        <w:tab/>
        <w:t>in Berlin Lichtenrade, Bahnhof-/Ecke Steinstr.</w:t>
      </w:r>
    </w:p>
    <w:p w:rsidR="008D0E80" w:rsidRDefault="008D0E80">
      <w:pPr>
        <w:rPr>
          <w:sz w:val="28"/>
          <w:szCs w:val="28"/>
        </w:rPr>
      </w:pPr>
    </w:p>
    <w:p w:rsidR="008D0E80" w:rsidRDefault="008D0E80">
      <w:pPr>
        <w:rPr>
          <w:sz w:val="28"/>
          <w:szCs w:val="28"/>
        </w:rPr>
      </w:pPr>
      <w:r>
        <w:rPr>
          <w:sz w:val="28"/>
          <w:szCs w:val="28"/>
        </w:rPr>
        <w:t>eine Protest-Kundgebung veranstalten.</w:t>
      </w:r>
    </w:p>
    <w:p w:rsidR="008D0E80" w:rsidRDefault="008D0E80">
      <w:pPr>
        <w:rPr>
          <w:sz w:val="28"/>
          <w:szCs w:val="28"/>
        </w:rPr>
      </w:pPr>
    </w:p>
    <w:p w:rsidR="00CC0A10" w:rsidRDefault="00EA30AF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r w:rsidR="00CC0A10">
        <w:rPr>
          <w:sz w:val="28"/>
          <w:szCs w:val="28"/>
        </w:rPr>
        <w:t xml:space="preserve">ungebremst </w:t>
      </w:r>
      <w:r>
        <w:rPr>
          <w:sz w:val="28"/>
          <w:szCs w:val="28"/>
        </w:rPr>
        <w:t xml:space="preserve">ausufernde Kostenentwicklung stellt eine ungeheure Vernichtung von Steuergeldern dar, </w:t>
      </w:r>
      <w:r w:rsidR="00CC0A10">
        <w:rPr>
          <w:sz w:val="28"/>
          <w:szCs w:val="28"/>
        </w:rPr>
        <w:t>die am Ende die 10 Mrd</w:t>
      </w:r>
      <w:proofErr w:type="gramStart"/>
      <w:r w:rsidR="00CC0A10">
        <w:rPr>
          <w:sz w:val="28"/>
          <w:szCs w:val="28"/>
        </w:rPr>
        <w:t>.€</w:t>
      </w:r>
      <w:proofErr w:type="gramEnd"/>
      <w:r w:rsidR="00CC0A10">
        <w:rPr>
          <w:sz w:val="28"/>
          <w:szCs w:val="28"/>
        </w:rPr>
        <w:t xml:space="preserve">-Grenze  überschreiten kann. Politik und Management scheinen unfähig, dieser chaotischen Entwicklungen Herr zu werden, </w:t>
      </w:r>
      <w:r w:rsidR="003B393A">
        <w:rPr>
          <w:sz w:val="28"/>
          <w:szCs w:val="28"/>
        </w:rPr>
        <w:t>verantwortungsbewusste</w:t>
      </w:r>
      <w:r w:rsidR="00CC0A10">
        <w:rPr>
          <w:sz w:val="28"/>
          <w:szCs w:val="28"/>
        </w:rPr>
        <w:t xml:space="preserve"> und zukunftweisende</w:t>
      </w:r>
      <w:r w:rsidR="00535E66">
        <w:rPr>
          <w:sz w:val="28"/>
          <w:szCs w:val="28"/>
        </w:rPr>
        <w:t xml:space="preserve"> Entscheidungen sind nicht erkennbar.</w:t>
      </w:r>
    </w:p>
    <w:p w:rsidR="00535E66" w:rsidRDefault="00535E66">
      <w:pPr>
        <w:rPr>
          <w:sz w:val="28"/>
          <w:szCs w:val="28"/>
        </w:rPr>
      </w:pPr>
    </w:p>
    <w:p w:rsidR="00535E66" w:rsidRDefault="00535E66">
      <w:pPr>
        <w:rPr>
          <w:sz w:val="28"/>
          <w:szCs w:val="28"/>
        </w:rPr>
      </w:pPr>
      <w:r>
        <w:rPr>
          <w:sz w:val="28"/>
          <w:szCs w:val="28"/>
        </w:rPr>
        <w:t>Der BER</w:t>
      </w:r>
      <w:r w:rsidR="00DB74B5">
        <w:rPr>
          <w:sz w:val="28"/>
          <w:szCs w:val="28"/>
        </w:rPr>
        <w:t>-Skandal übersteigt in Dimension und Wirkung den</w:t>
      </w:r>
      <w:r>
        <w:rPr>
          <w:sz w:val="28"/>
          <w:szCs w:val="28"/>
        </w:rPr>
        <w:t xml:space="preserve"> Banken-Skanda</w:t>
      </w:r>
      <w:r w:rsidR="00DB74B5">
        <w:rPr>
          <w:sz w:val="28"/>
          <w:szCs w:val="28"/>
        </w:rPr>
        <w:t>l von 2001</w:t>
      </w:r>
      <w:r>
        <w:rPr>
          <w:sz w:val="28"/>
          <w:szCs w:val="28"/>
        </w:rPr>
        <w:t>, der immerhin in dem Sturz des dama</w:t>
      </w:r>
      <w:r w:rsidR="00DB74B5">
        <w:rPr>
          <w:sz w:val="28"/>
          <w:szCs w:val="28"/>
        </w:rPr>
        <w:t>ligen Senats</w:t>
      </w:r>
      <w:r>
        <w:rPr>
          <w:sz w:val="28"/>
          <w:szCs w:val="28"/>
        </w:rPr>
        <w:t xml:space="preserve"> gipfelte. Die seinerzeitige</w:t>
      </w:r>
      <w:r w:rsidR="00DB74B5">
        <w:rPr>
          <w:sz w:val="28"/>
          <w:szCs w:val="28"/>
        </w:rPr>
        <w:t xml:space="preserve"> Begründung zur Abwahl Herrn Diepgens lässt sich fast unverändert auf den </w:t>
      </w:r>
      <w:r w:rsidR="001866C5">
        <w:rPr>
          <w:sz w:val="28"/>
          <w:szCs w:val="28"/>
        </w:rPr>
        <w:t>Hauptverantwortlichen des BER-Skandals, Herrn Reg. Bürgermeister Wowereit in seiner Funktion als Aufsichtsrat</w:t>
      </w:r>
      <w:r w:rsidR="003B393A">
        <w:rPr>
          <w:sz w:val="28"/>
          <w:szCs w:val="28"/>
        </w:rPr>
        <w:t>s</w:t>
      </w:r>
      <w:r w:rsidR="001866C5">
        <w:rPr>
          <w:sz w:val="28"/>
          <w:szCs w:val="28"/>
        </w:rPr>
        <w:t>vorsitzendem, übertragen. Konsequenterweise wird die Forderung nach Rücktritt von se</w:t>
      </w:r>
      <w:r w:rsidR="005A0964">
        <w:rPr>
          <w:sz w:val="28"/>
          <w:szCs w:val="28"/>
        </w:rPr>
        <w:t>inen Ämtern zu erheben sein</w:t>
      </w:r>
      <w:r w:rsidR="001866C5">
        <w:rPr>
          <w:sz w:val="28"/>
          <w:szCs w:val="28"/>
        </w:rPr>
        <w:t>.</w:t>
      </w:r>
    </w:p>
    <w:p w:rsidR="000D2F62" w:rsidRDefault="000D2F62">
      <w:pPr>
        <w:rPr>
          <w:sz w:val="28"/>
          <w:szCs w:val="28"/>
        </w:rPr>
      </w:pPr>
    </w:p>
    <w:p w:rsidR="000D2F62" w:rsidRDefault="000D2F62">
      <w:pPr>
        <w:rPr>
          <w:sz w:val="28"/>
          <w:szCs w:val="28"/>
        </w:rPr>
      </w:pPr>
      <w:r>
        <w:rPr>
          <w:sz w:val="28"/>
          <w:szCs w:val="28"/>
        </w:rPr>
        <w:t>Die Errichtung des BER am gegenwärtigen Standort ist das Ergebnis schwerwiegender politischer Fehlentscheidungen, die der dichtbesiedelten Region</w:t>
      </w:r>
      <w:r w:rsidR="00592FB7">
        <w:rPr>
          <w:sz w:val="28"/>
          <w:szCs w:val="28"/>
        </w:rPr>
        <w:t xml:space="preserve"> weitreichende Umweltbelastungen und den betroffenen Bürgern irreversible Gesundheit</w:t>
      </w:r>
      <w:r w:rsidR="003B393A">
        <w:rPr>
          <w:sz w:val="28"/>
          <w:szCs w:val="28"/>
        </w:rPr>
        <w:t>s</w:t>
      </w:r>
      <w:r w:rsidR="00592FB7">
        <w:rPr>
          <w:sz w:val="28"/>
          <w:szCs w:val="28"/>
        </w:rPr>
        <w:t>schäden aufbürden werden. Noch ist es nicht zu spät,</w:t>
      </w:r>
    </w:p>
    <w:p w:rsidR="00592FB7" w:rsidRDefault="00592FB7">
      <w:pPr>
        <w:rPr>
          <w:sz w:val="28"/>
          <w:szCs w:val="28"/>
        </w:rPr>
      </w:pPr>
      <w:r>
        <w:rPr>
          <w:sz w:val="28"/>
          <w:szCs w:val="28"/>
        </w:rPr>
        <w:t>alternativen Konzepten, die längst</w:t>
      </w:r>
      <w:r w:rsidR="005A0964">
        <w:rPr>
          <w:sz w:val="28"/>
          <w:szCs w:val="28"/>
        </w:rPr>
        <w:t xml:space="preserve"> auf dem Tisch liegen, zum Durchbruch zu verhelfen und einen konsequenten zukunftsorientierten Neuanfang zu wagen.</w:t>
      </w:r>
    </w:p>
    <w:p w:rsidR="005A0964" w:rsidRDefault="005A0964">
      <w:pPr>
        <w:rPr>
          <w:sz w:val="28"/>
          <w:szCs w:val="28"/>
        </w:rPr>
      </w:pPr>
    </w:p>
    <w:p w:rsidR="005A0964" w:rsidRDefault="005A0964">
      <w:pPr>
        <w:rPr>
          <w:sz w:val="28"/>
          <w:szCs w:val="28"/>
        </w:rPr>
      </w:pPr>
    </w:p>
    <w:p w:rsidR="005A0964" w:rsidRPr="007216E1" w:rsidRDefault="00364EEF">
      <w:pPr>
        <w:rPr>
          <w:sz w:val="28"/>
          <w:szCs w:val="28"/>
        </w:rPr>
      </w:pPr>
      <w:r w:rsidRPr="007216E1">
        <w:rPr>
          <w:sz w:val="28"/>
          <w:szCs w:val="28"/>
        </w:rPr>
        <w:t>(</w:t>
      </w:r>
      <w:r w:rsidR="005A0964" w:rsidRPr="007216E1">
        <w:rPr>
          <w:sz w:val="28"/>
          <w:szCs w:val="28"/>
        </w:rPr>
        <w:t>gez. Bernd Otto</w:t>
      </w:r>
      <w:r w:rsidRPr="007216E1">
        <w:rPr>
          <w:sz w:val="28"/>
          <w:szCs w:val="28"/>
        </w:rPr>
        <w:t>)</w:t>
      </w:r>
      <w:r w:rsidRPr="007216E1">
        <w:rPr>
          <w:sz w:val="28"/>
          <w:szCs w:val="28"/>
        </w:rPr>
        <w:tab/>
      </w:r>
      <w:r w:rsidRPr="007216E1">
        <w:rPr>
          <w:sz w:val="28"/>
          <w:szCs w:val="28"/>
        </w:rPr>
        <w:tab/>
      </w:r>
      <w:r w:rsidRPr="007216E1">
        <w:rPr>
          <w:sz w:val="28"/>
          <w:szCs w:val="28"/>
        </w:rPr>
        <w:tab/>
      </w:r>
      <w:r w:rsidRPr="007216E1">
        <w:rPr>
          <w:sz w:val="28"/>
          <w:szCs w:val="28"/>
        </w:rPr>
        <w:tab/>
      </w:r>
      <w:r w:rsidRPr="007216E1">
        <w:rPr>
          <w:sz w:val="28"/>
          <w:szCs w:val="28"/>
        </w:rPr>
        <w:tab/>
        <w:t xml:space="preserve"> </w:t>
      </w:r>
      <w:r w:rsidR="002172C6" w:rsidRPr="007216E1">
        <w:rPr>
          <w:sz w:val="28"/>
          <w:szCs w:val="28"/>
        </w:rPr>
        <w:tab/>
        <w:t xml:space="preserve">       </w:t>
      </w:r>
      <w:r w:rsidRPr="007216E1">
        <w:rPr>
          <w:sz w:val="28"/>
          <w:szCs w:val="28"/>
        </w:rPr>
        <w:t xml:space="preserve">(gez. Markus </w:t>
      </w:r>
      <w:proofErr w:type="spellStart"/>
      <w:r w:rsidRPr="007216E1">
        <w:rPr>
          <w:sz w:val="28"/>
          <w:szCs w:val="28"/>
        </w:rPr>
        <w:t>Rollfing</w:t>
      </w:r>
      <w:proofErr w:type="spellEnd"/>
      <w:r w:rsidRPr="007216E1">
        <w:rPr>
          <w:sz w:val="28"/>
          <w:szCs w:val="28"/>
        </w:rPr>
        <w:t>)</w:t>
      </w:r>
    </w:p>
    <w:p w:rsidR="005A0964" w:rsidRPr="007216E1" w:rsidRDefault="00364EEF">
      <w:pPr>
        <w:rPr>
          <w:sz w:val="28"/>
          <w:szCs w:val="28"/>
        </w:rPr>
      </w:pPr>
      <w:r w:rsidRPr="007216E1">
        <w:rPr>
          <w:sz w:val="28"/>
          <w:szCs w:val="28"/>
        </w:rPr>
        <w:t xml:space="preserve">Lärmwehr Berlin-Brandenburg                      </w:t>
      </w:r>
      <w:r w:rsidR="002172C6" w:rsidRPr="007216E1">
        <w:rPr>
          <w:sz w:val="28"/>
          <w:szCs w:val="28"/>
        </w:rPr>
        <w:tab/>
        <w:t xml:space="preserve">       </w:t>
      </w:r>
      <w:r w:rsidRPr="007216E1">
        <w:rPr>
          <w:sz w:val="28"/>
          <w:szCs w:val="28"/>
        </w:rPr>
        <w:t>Info-Büro Fluglärm e.V.</w:t>
      </w:r>
    </w:p>
    <w:p w:rsidR="002172C6" w:rsidRPr="007216E1" w:rsidRDefault="002172C6">
      <w:pPr>
        <w:rPr>
          <w:sz w:val="28"/>
          <w:szCs w:val="28"/>
        </w:rPr>
      </w:pPr>
      <w:r w:rsidRPr="007216E1">
        <w:rPr>
          <w:sz w:val="28"/>
          <w:szCs w:val="28"/>
        </w:rPr>
        <w:t>0160-6450842</w:t>
      </w:r>
      <w:r w:rsidR="007216E1">
        <w:rPr>
          <w:sz w:val="28"/>
          <w:szCs w:val="28"/>
        </w:rPr>
        <w:tab/>
      </w:r>
      <w:r w:rsidR="007216E1">
        <w:rPr>
          <w:sz w:val="28"/>
          <w:szCs w:val="28"/>
        </w:rPr>
        <w:tab/>
      </w:r>
      <w:r w:rsidR="007216E1">
        <w:rPr>
          <w:sz w:val="28"/>
          <w:szCs w:val="28"/>
        </w:rPr>
        <w:tab/>
      </w:r>
      <w:r w:rsidR="007216E1">
        <w:rPr>
          <w:sz w:val="28"/>
          <w:szCs w:val="28"/>
        </w:rPr>
        <w:tab/>
      </w:r>
      <w:r w:rsidR="007216E1">
        <w:rPr>
          <w:sz w:val="28"/>
          <w:szCs w:val="28"/>
        </w:rPr>
        <w:tab/>
      </w:r>
      <w:r w:rsidR="007216E1">
        <w:rPr>
          <w:sz w:val="28"/>
          <w:szCs w:val="28"/>
        </w:rPr>
        <w:tab/>
      </w:r>
      <w:r w:rsidR="007216E1" w:rsidRPr="007216E1">
        <w:rPr>
          <w:sz w:val="28"/>
          <w:szCs w:val="28"/>
        </w:rPr>
        <w:t xml:space="preserve">       </w:t>
      </w:r>
      <w:r w:rsidRPr="007216E1">
        <w:rPr>
          <w:sz w:val="28"/>
          <w:szCs w:val="28"/>
        </w:rPr>
        <w:t>0179/1031028</w:t>
      </w:r>
    </w:p>
    <w:sectPr w:rsidR="002172C6" w:rsidRPr="007216E1" w:rsidSect="00470DA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985" w:rsidRDefault="00CB0985" w:rsidP="00D54012">
      <w:r>
        <w:separator/>
      </w:r>
    </w:p>
  </w:endnote>
  <w:endnote w:type="continuationSeparator" w:id="0">
    <w:p w:rsidR="00CB0985" w:rsidRDefault="00CB0985" w:rsidP="00D54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985" w:rsidRDefault="00CB0985" w:rsidP="00D54012">
      <w:r>
        <w:separator/>
      </w:r>
    </w:p>
  </w:footnote>
  <w:footnote w:type="continuationSeparator" w:id="0">
    <w:p w:rsidR="00CB0985" w:rsidRDefault="00CB0985" w:rsidP="00D54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012" w:rsidRDefault="00470DAB" w:rsidP="002172C6">
    <w:pPr>
      <w:pStyle w:val="Kopfzeile"/>
      <w:tabs>
        <w:tab w:val="clear" w:pos="9072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25pt;height:83.85pt">
          <v:imagedata r:id="rId1" o:title="Lärmwehr-Logo-klein"/>
        </v:shape>
      </w:pict>
    </w:r>
    <w:r w:rsidR="007216E1" w:rsidRPr="007216E1">
      <w:rPr>
        <w:b/>
        <w:sz w:val="44"/>
        <w:szCs w:val="44"/>
      </w:rPr>
      <w:t xml:space="preserve">     </w:t>
    </w:r>
    <w:r w:rsidR="007216E1">
      <w:rPr>
        <w:b/>
        <w:sz w:val="44"/>
        <w:szCs w:val="44"/>
      </w:rPr>
      <w:t xml:space="preserve">     </w:t>
    </w:r>
    <w:r w:rsidR="002172C6" w:rsidRPr="002172C6">
      <w:rPr>
        <w:b/>
        <w:sz w:val="44"/>
        <w:szCs w:val="44"/>
      </w:rPr>
      <w:t>Pressemitteilung</w:t>
    </w:r>
    <w:r w:rsidR="007216E1">
      <w:rPr>
        <w:b/>
        <w:sz w:val="44"/>
        <w:szCs w:val="44"/>
      </w:rPr>
      <w:t xml:space="preserve">          </w:t>
    </w:r>
    <w:r>
      <w:pict>
        <v:shape id="_x0000_i1026" type="#_x0000_t75" style="width:108.4pt;height:55.9pt">
          <v:imagedata r:id="rId2" o:title="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96F"/>
    <w:rsid w:val="00026743"/>
    <w:rsid w:val="0003601D"/>
    <w:rsid w:val="00052FC1"/>
    <w:rsid w:val="00056295"/>
    <w:rsid w:val="00057B7A"/>
    <w:rsid w:val="00064BC0"/>
    <w:rsid w:val="000653C9"/>
    <w:rsid w:val="00071AA0"/>
    <w:rsid w:val="000A362B"/>
    <w:rsid w:val="000B7BF7"/>
    <w:rsid w:val="000D0590"/>
    <w:rsid w:val="000D2F62"/>
    <w:rsid w:val="00105497"/>
    <w:rsid w:val="00144B52"/>
    <w:rsid w:val="0015499D"/>
    <w:rsid w:val="001642BF"/>
    <w:rsid w:val="00173E30"/>
    <w:rsid w:val="001866C5"/>
    <w:rsid w:val="001D453C"/>
    <w:rsid w:val="001E2A43"/>
    <w:rsid w:val="001F256D"/>
    <w:rsid w:val="001F2A42"/>
    <w:rsid w:val="00200E2C"/>
    <w:rsid w:val="00215629"/>
    <w:rsid w:val="002172C6"/>
    <w:rsid w:val="002263F7"/>
    <w:rsid w:val="00226502"/>
    <w:rsid w:val="00233CDF"/>
    <w:rsid w:val="00262226"/>
    <w:rsid w:val="002630DF"/>
    <w:rsid w:val="002809E9"/>
    <w:rsid w:val="0029777E"/>
    <w:rsid w:val="00297CE9"/>
    <w:rsid w:val="00297F5B"/>
    <w:rsid w:val="002A3CE4"/>
    <w:rsid w:val="002B298D"/>
    <w:rsid w:val="002B72A1"/>
    <w:rsid w:val="002C15C2"/>
    <w:rsid w:val="002E71C6"/>
    <w:rsid w:val="00304492"/>
    <w:rsid w:val="00311794"/>
    <w:rsid w:val="00322A2A"/>
    <w:rsid w:val="00333B28"/>
    <w:rsid w:val="0033558F"/>
    <w:rsid w:val="003413C2"/>
    <w:rsid w:val="00357E3F"/>
    <w:rsid w:val="00364EEF"/>
    <w:rsid w:val="0037072D"/>
    <w:rsid w:val="00372889"/>
    <w:rsid w:val="00372EDA"/>
    <w:rsid w:val="00391482"/>
    <w:rsid w:val="003B393A"/>
    <w:rsid w:val="003B4EC8"/>
    <w:rsid w:val="003D302D"/>
    <w:rsid w:val="003E424E"/>
    <w:rsid w:val="003F42A0"/>
    <w:rsid w:val="00405F58"/>
    <w:rsid w:val="00407942"/>
    <w:rsid w:val="00431B18"/>
    <w:rsid w:val="00445AD7"/>
    <w:rsid w:val="00454AC5"/>
    <w:rsid w:val="00456360"/>
    <w:rsid w:val="004625BF"/>
    <w:rsid w:val="00470DAB"/>
    <w:rsid w:val="004713AD"/>
    <w:rsid w:val="00480190"/>
    <w:rsid w:val="004C1C72"/>
    <w:rsid w:val="004C26C4"/>
    <w:rsid w:val="00513458"/>
    <w:rsid w:val="00535E66"/>
    <w:rsid w:val="00543D17"/>
    <w:rsid w:val="0058270E"/>
    <w:rsid w:val="00592FB7"/>
    <w:rsid w:val="00594B30"/>
    <w:rsid w:val="00595A24"/>
    <w:rsid w:val="005A0964"/>
    <w:rsid w:val="005E3B6D"/>
    <w:rsid w:val="0060148C"/>
    <w:rsid w:val="00613302"/>
    <w:rsid w:val="00655B2A"/>
    <w:rsid w:val="00663267"/>
    <w:rsid w:val="00680412"/>
    <w:rsid w:val="006902F6"/>
    <w:rsid w:val="006B0162"/>
    <w:rsid w:val="006B7AB9"/>
    <w:rsid w:val="006D3DF6"/>
    <w:rsid w:val="006E0C5B"/>
    <w:rsid w:val="006E3620"/>
    <w:rsid w:val="00714CAB"/>
    <w:rsid w:val="007216E1"/>
    <w:rsid w:val="0072572F"/>
    <w:rsid w:val="007445EB"/>
    <w:rsid w:val="00747C9D"/>
    <w:rsid w:val="00750C8A"/>
    <w:rsid w:val="007613A0"/>
    <w:rsid w:val="007749A3"/>
    <w:rsid w:val="00792C3F"/>
    <w:rsid w:val="007C1E04"/>
    <w:rsid w:val="007C61CF"/>
    <w:rsid w:val="007E1290"/>
    <w:rsid w:val="00811199"/>
    <w:rsid w:val="008128EC"/>
    <w:rsid w:val="00817EB8"/>
    <w:rsid w:val="00861F5B"/>
    <w:rsid w:val="00882049"/>
    <w:rsid w:val="008B2230"/>
    <w:rsid w:val="008D0E80"/>
    <w:rsid w:val="00977023"/>
    <w:rsid w:val="009A5F45"/>
    <w:rsid w:val="009C769D"/>
    <w:rsid w:val="009D7CF8"/>
    <w:rsid w:val="009E29DB"/>
    <w:rsid w:val="00A04C37"/>
    <w:rsid w:val="00A303EF"/>
    <w:rsid w:val="00A378BC"/>
    <w:rsid w:val="00A42E4B"/>
    <w:rsid w:val="00A52F30"/>
    <w:rsid w:val="00A56179"/>
    <w:rsid w:val="00A63C35"/>
    <w:rsid w:val="00A642E7"/>
    <w:rsid w:val="00A82303"/>
    <w:rsid w:val="00A94C98"/>
    <w:rsid w:val="00AA4150"/>
    <w:rsid w:val="00AB63C9"/>
    <w:rsid w:val="00AC338F"/>
    <w:rsid w:val="00AC5A97"/>
    <w:rsid w:val="00AD452F"/>
    <w:rsid w:val="00AD4F6A"/>
    <w:rsid w:val="00AF1E9C"/>
    <w:rsid w:val="00B01574"/>
    <w:rsid w:val="00B537D3"/>
    <w:rsid w:val="00B62451"/>
    <w:rsid w:val="00B65463"/>
    <w:rsid w:val="00B705C5"/>
    <w:rsid w:val="00B70C97"/>
    <w:rsid w:val="00B947EF"/>
    <w:rsid w:val="00BB5B48"/>
    <w:rsid w:val="00BC2398"/>
    <w:rsid w:val="00BD6133"/>
    <w:rsid w:val="00C17E1E"/>
    <w:rsid w:val="00C31317"/>
    <w:rsid w:val="00C4777C"/>
    <w:rsid w:val="00C502FD"/>
    <w:rsid w:val="00C5432F"/>
    <w:rsid w:val="00C57A56"/>
    <w:rsid w:val="00C606F9"/>
    <w:rsid w:val="00C6315B"/>
    <w:rsid w:val="00C75E13"/>
    <w:rsid w:val="00C8285A"/>
    <w:rsid w:val="00C86B76"/>
    <w:rsid w:val="00C8726E"/>
    <w:rsid w:val="00CA1D17"/>
    <w:rsid w:val="00CA696F"/>
    <w:rsid w:val="00CB0985"/>
    <w:rsid w:val="00CC0A10"/>
    <w:rsid w:val="00CC6B3C"/>
    <w:rsid w:val="00CE28F5"/>
    <w:rsid w:val="00CF549E"/>
    <w:rsid w:val="00CF6AAE"/>
    <w:rsid w:val="00CF724A"/>
    <w:rsid w:val="00D07CBB"/>
    <w:rsid w:val="00D13A04"/>
    <w:rsid w:val="00D37C28"/>
    <w:rsid w:val="00D516CB"/>
    <w:rsid w:val="00D54012"/>
    <w:rsid w:val="00D62427"/>
    <w:rsid w:val="00D679E7"/>
    <w:rsid w:val="00D730ED"/>
    <w:rsid w:val="00DA60AD"/>
    <w:rsid w:val="00DA72C6"/>
    <w:rsid w:val="00DB74B5"/>
    <w:rsid w:val="00DC008A"/>
    <w:rsid w:val="00DC17F9"/>
    <w:rsid w:val="00DD4FCC"/>
    <w:rsid w:val="00DD7A2E"/>
    <w:rsid w:val="00E05465"/>
    <w:rsid w:val="00E129A7"/>
    <w:rsid w:val="00E27A0D"/>
    <w:rsid w:val="00E328E8"/>
    <w:rsid w:val="00E47E2A"/>
    <w:rsid w:val="00E6067F"/>
    <w:rsid w:val="00E61311"/>
    <w:rsid w:val="00E62861"/>
    <w:rsid w:val="00E73320"/>
    <w:rsid w:val="00E81D4D"/>
    <w:rsid w:val="00EA30AF"/>
    <w:rsid w:val="00EB0050"/>
    <w:rsid w:val="00EB03DF"/>
    <w:rsid w:val="00EB0750"/>
    <w:rsid w:val="00EB6AF8"/>
    <w:rsid w:val="00EC6638"/>
    <w:rsid w:val="00ED074F"/>
    <w:rsid w:val="00ED6A19"/>
    <w:rsid w:val="00ED797A"/>
    <w:rsid w:val="00EE0CDA"/>
    <w:rsid w:val="00F0663A"/>
    <w:rsid w:val="00F2284E"/>
    <w:rsid w:val="00F379E3"/>
    <w:rsid w:val="00F41E23"/>
    <w:rsid w:val="00F535EC"/>
    <w:rsid w:val="00F54D51"/>
    <w:rsid w:val="00F704AC"/>
    <w:rsid w:val="00FA363C"/>
    <w:rsid w:val="00FC090E"/>
    <w:rsid w:val="00FD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0DAB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540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54012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D540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54012"/>
    <w:rPr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0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0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BerndO</cp:lastModifiedBy>
  <cp:revision>3</cp:revision>
  <cp:lastPrinted>2013-11-19T20:24:00Z</cp:lastPrinted>
  <dcterms:created xsi:type="dcterms:W3CDTF">2013-11-20T13:28:00Z</dcterms:created>
  <dcterms:modified xsi:type="dcterms:W3CDTF">2013-11-21T08:01:00Z</dcterms:modified>
</cp:coreProperties>
</file>